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07A85" w14:textId="3FD30D9E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bookmarkStart w:id="0" w:name="_Hlk190423489"/>
      <w:proofErr w:type="spellEnd"/>
      <w:r w:rsidR="00A12F6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</w:t>
      </w:r>
      <w:bookmarkEnd w:id="0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5</w:t>
      </w:r>
    </w:p>
    <w:p w14:paraId="63E90F24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</w:p>
    <w:p w14:paraId="7EF6B536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4462F4B8" w14:textId="1C771269" w:rsidR="00006F70" w:rsidRPr="00C06EBE" w:rsidRDefault="00006F70" w:rsidP="00C06EBE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10</w:t>
      </w:r>
      <w:r w:rsidR="00295922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grudnia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2025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23531F98" w14:textId="62228E21" w:rsidR="00006F70" w:rsidRDefault="00006F70" w:rsidP="00006F70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w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sprawie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wyrażenia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zgody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kolejnej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2574AB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najmu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nieruchomości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stanowiąc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własność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46EFE183" w14:textId="77777777" w:rsidR="00006F70" w:rsidRPr="002574AB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eastAsia="ja-JP" w:bidi="fa-IR"/>
        </w:rPr>
      </w:pPr>
    </w:p>
    <w:p w14:paraId="7BAB2984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70649F5E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F42C113" w14:textId="72835C46" w:rsidR="00006F70" w:rsidRDefault="00006F70" w:rsidP="00E520A2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podstawie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art. </w:t>
      </w:r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37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4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ustawy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21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sierpnia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1997 r.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r. o </w:t>
      </w:r>
      <w:proofErr w:type="spellStart"/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gospodarce</w:t>
      </w:r>
      <w:proofErr w:type="spellEnd"/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nieruchomościami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574AB" w:rsidRP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(</w:t>
      </w:r>
      <w:proofErr w:type="spellStart"/>
      <w:r w:rsidR="002574AB" w:rsidRP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Dz.U</w:t>
      </w:r>
      <w:proofErr w:type="spellEnd"/>
      <w:r w:rsidR="002574AB" w:rsidRP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z 2024 r. </w:t>
      </w:r>
      <w:proofErr w:type="spellStart"/>
      <w:r w:rsidR="002574AB" w:rsidRP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poz</w:t>
      </w:r>
      <w:proofErr w:type="spellEnd"/>
      <w:r w:rsidR="002574AB" w:rsidRP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 1145)</w:t>
      </w:r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Rada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uchwala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co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następuje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:</w:t>
      </w:r>
    </w:p>
    <w:p w14:paraId="1EF5CD59" w14:textId="77777777" w:rsidR="00006F70" w:rsidRDefault="00006F70" w:rsidP="00006F70">
      <w:pPr>
        <w:widowControl w:val="0"/>
        <w:spacing w:after="0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56D381D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1</w:t>
      </w:r>
    </w:p>
    <w:p w14:paraId="09A39DB1" w14:textId="1B2F769B" w:rsidR="00E2117E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ej</w:t>
      </w: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um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eastAsia="ja-JP" w:bidi="fa-IR"/>
        </w:rPr>
        <w:t>owy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najmu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3 </w:t>
      </w:r>
      <w:proofErr w:type="spellStart"/>
      <w:r w:rsidR="002574AB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lat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z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dotychczasowym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najemcą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której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</w:t>
      </w:r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rz</w:t>
      </w:r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edmiotem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część</w:t>
      </w:r>
      <w:proofErr w:type="spellEnd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</w:t>
      </w:r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ści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zabudowanej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</w:t>
      </w:r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</w:t>
      </w:r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on</w:t>
      </w:r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ej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Żmudzi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br/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przy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ul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Lipowej</w:t>
      </w:r>
      <w:proofErr w:type="spellEnd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2 </w:t>
      </w:r>
      <w:proofErr w:type="spellStart"/>
      <w:r w:rsidR="00E2117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oznaczon</w:t>
      </w:r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ej</w:t>
      </w:r>
      <w:proofErr w:type="spellEnd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dz. </w:t>
      </w:r>
      <w:proofErr w:type="spellStart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ewd</w:t>
      </w:r>
      <w:proofErr w:type="spellEnd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. </w:t>
      </w:r>
      <w:proofErr w:type="spellStart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nr</w:t>
      </w:r>
      <w:proofErr w:type="spellEnd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90/3, 91, 94/1, </w:t>
      </w:r>
      <w:proofErr w:type="spellStart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stanowiaca</w:t>
      </w:r>
      <w:proofErr w:type="spellEnd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własność</w:t>
      </w:r>
      <w:proofErr w:type="spellEnd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</w:t>
      </w:r>
      <w:r w:rsidR="00C06EBE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m</w:t>
      </w:r>
      <w:r w:rsidR="002A2131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udź</w:t>
      </w:r>
      <w:proofErr w:type="spellEnd"/>
    </w:p>
    <w:p w14:paraId="3356B3D3" w14:textId="77777777" w:rsidR="00006F70" w:rsidRDefault="00006F70" w:rsidP="002A2131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03D6F02" w14:textId="1F26DAC1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§ </w:t>
      </w:r>
      <w:r w:rsidR="002A2131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2</w:t>
      </w:r>
    </w:p>
    <w:p w14:paraId="5243BA9C" w14:textId="4A778B11" w:rsidR="002A2131" w:rsidRPr="00D41E55" w:rsidRDefault="002A2131" w:rsidP="00D41E55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</w:pP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Wyraża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się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zgodę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na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odstąpienie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od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przetragowego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trybu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zawarcia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umowy</w:t>
      </w:r>
      <w:proofErr w:type="spellEnd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najm</w:t>
      </w:r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u</w:t>
      </w:r>
      <w:proofErr w:type="spellEnd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nieruchomości</w:t>
      </w:r>
      <w:proofErr w:type="spellEnd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opisanej</w:t>
      </w:r>
      <w:proofErr w:type="spellEnd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w § 1 </w:t>
      </w:r>
      <w:proofErr w:type="spellStart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niniejszej</w:t>
      </w:r>
      <w:proofErr w:type="spellEnd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 xml:space="preserve"> </w:t>
      </w:r>
      <w:proofErr w:type="spellStart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uchwały</w:t>
      </w:r>
      <w:proofErr w:type="spellEnd"/>
      <w:r w:rsidR="00D41E55" w:rsidRPr="00D41E55">
        <w:rPr>
          <w:rFonts w:ascii="Times New Roman" w:eastAsia="Andale Sans UI" w:hAnsi="Times New Roman" w:cs="Tahoma"/>
          <w:bCs/>
          <w:sz w:val="24"/>
          <w:szCs w:val="24"/>
          <w:lang w:val="de-DE" w:eastAsia="ja-JP" w:bidi="fa-IR"/>
        </w:rPr>
        <w:t>.</w:t>
      </w:r>
    </w:p>
    <w:p w14:paraId="4E1C3E9F" w14:textId="77777777" w:rsidR="002A2131" w:rsidRDefault="002A2131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5C088ABB" w14:textId="74CD574E" w:rsidR="002A2131" w:rsidRDefault="002A2131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§ 3</w:t>
      </w:r>
    </w:p>
    <w:p w14:paraId="6FD872E5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Wykonanie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powierza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się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Wójtowi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Żmudź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5DBCACDB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A403C87" w14:textId="2547D305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§ </w:t>
      </w:r>
      <w:r w:rsidR="00D41E55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4</w:t>
      </w:r>
    </w:p>
    <w:p w14:paraId="7D5EE14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Uchwała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wchodzi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życie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dniem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podjęcia</w:t>
      </w:r>
      <w:proofErr w:type="spellEnd"/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</w:p>
    <w:p w14:paraId="3BF46F21" w14:textId="77777777" w:rsidR="00006F70" w:rsidRDefault="00006F70" w:rsidP="00006F70">
      <w:pPr>
        <w:widowControl w:val="0"/>
        <w:spacing w:after="0" w:line="360" w:lineRule="auto"/>
        <w:ind w:firstLine="708"/>
        <w:jc w:val="both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2B5809D9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B7EA0E5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5BF98319" w14:textId="77777777" w:rsidR="00C06EBE" w:rsidRDefault="00C06EBE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11775620" w14:textId="77777777" w:rsidR="00C06EBE" w:rsidRDefault="00C06EBE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03374E7A" w14:textId="77777777" w:rsidR="00C06EBE" w:rsidRDefault="00C06EBE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477ED9CB" w14:textId="77777777" w:rsidR="00006F70" w:rsidRDefault="00006F70" w:rsidP="00D41E55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687625E6" w14:textId="77777777" w:rsidR="00006F70" w:rsidRDefault="00006F70" w:rsidP="00006F70">
      <w:pPr>
        <w:widowControl w:val="0"/>
        <w:spacing w:after="0" w:line="360" w:lineRule="auto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</w:p>
    <w:p w14:paraId="1798CAA3" w14:textId="71026610" w:rsidR="00006F70" w:rsidRDefault="00006F70" w:rsidP="00006F70">
      <w:pPr>
        <w:widowControl w:val="0"/>
        <w:spacing w:after="0" w:line="360" w:lineRule="auto"/>
        <w:jc w:val="center"/>
      </w:pP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lastRenderedPageBreak/>
        <w:t>Uzasadnienie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do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uchwały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Nr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1A030D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/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…</w:t>
      </w:r>
      <w:r w:rsidR="001A030D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/2025</w:t>
      </w:r>
    </w:p>
    <w:p w14:paraId="5BA2A023" w14:textId="77777777" w:rsidR="00006F70" w:rsidRDefault="00006F70" w:rsidP="00006F70">
      <w:pPr>
        <w:widowControl w:val="0"/>
        <w:spacing w:after="0" w:line="360" w:lineRule="auto"/>
        <w:jc w:val="center"/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Rady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Gminy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Żmudź</w:t>
      </w:r>
      <w:proofErr w:type="spellEnd"/>
    </w:p>
    <w:p w14:paraId="7DDF2A00" w14:textId="1F267A09" w:rsidR="00295922" w:rsidRDefault="00295922" w:rsidP="00295922">
      <w:pPr>
        <w:widowControl w:val="0"/>
        <w:spacing w:after="0" w:line="360" w:lineRule="auto"/>
        <w:jc w:val="center"/>
      </w:pP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z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dnia</w:t>
      </w:r>
      <w:proofErr w:type="spellEnd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10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 w:rsidR="00A12F67"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>grudnia</w:t>
      </w:r>
      <w:r>
        <w:rPr>
          <w:rFonts w:ascii="Times New Roman" w:eastAsia="Andale Sans UI" w:hAnsi="Times New Roman" w:cs="Tahoma"/>
          <w:b/>
          <w:sz w:val="24"/>
          <w:szCs w:val="24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 xml:space="preserve">2025 </w:t>
      </w:r>
      <w:proofErr w:type="spellStart"/>
      <w:r>
        <w:rPr>
          <w:rFonts w:ascii="Times New Roman" w:eastAsia="Andale Sans UI" w:hAnsi="Times New Roman" w:cs="Tahoma"/>
          <w:b/>
          <w:sz w:val="24"/>
          <w:szCs w:val="24"/>
          <w:lang w:val="de-DE" w:eastAsia="ja-JP" w:bidi="fa-IR"/>
        </w:rPr>
        <w:t>roku</w:t>
      </w:r>
      <w:proofErr w:type="spellEnd"/>
    </w:p>
    <w:p w14:paraId="2A7E30BF" w14:textId="77777777" w:rsidR="00006F70" w:rsidRDefault="00006F70" w:rsidP="00E77E13">
      <w:pPr>
        <w:widowControl w:val="0"/>
        <w:spacing w:after="0" w:line="360" w:lineRule="auto"/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</w:pPr>
    </w:p>
    <w:p w14:paraId="4620D838" w14:textId="24FB6CD5" w:rsidR="00006F70" w:rsidRDefault="00006F70" w:rsidP="00E77E13">
      <w:pPr>
        <w:widowControl w:val="0"/>
        <w:spacing w:after="0" w:line="360" w:lineRule="auto"/>
        <w:jc w:val="both"/>
      </w:pPr>
      <w:r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ab/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Przedmiotowa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nieruchmość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połozona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Żmudzi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została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oddana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najem</w:t>
      </w:r>
      <w:proofErr w:type="spellEnd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bookmarkStart w:id="1" w:name="_Hlk215660285"/>
      <w:r w:rsidR="00866F9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SC Alina </w:t>
      </w:r>
      <w:proofErr w:type="spellStart"/>
      <w:r w:rsidR="00866F9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Mielniczuk</w:t>
      </w:r>
      <w:proofErr w:type="spellEnd"/>
      <w:r w:rsidR="00866F9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i Andrzej </w:t>
      </w:r>
      <w:proofErr w:type="spellStart"/>
      <w:r w:rsidR="00866F9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Mielniczuk</w:t>
      </w:r>
      <w:proofErr w:type="spellEnd"/>
      <w:r w:rsidR="00866F9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NZOZ „AMIMED“ </w:t>
      </w:r>
      <w:bookmarkEnd w:id="1"/>
      <w:r w:rsidR="00866F9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w </w:t>
      </w:r>
      <w:proofErr w:type="spellStart"/>
      <w:r w:rsidR="00866F9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Żmudzi</w:t>
      </w:r>
      <w:proofErr w:type="spellEnd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na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okres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od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1.01.2023 r. do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dnia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31.12.2025 r.</w:t>
      </w:r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r w:rsidR="00866F92" w:rsidRPr="00866F9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SC Alina </w:t>
      </w:r>
      <w:proofErr w:type="spellStart"/>
      <w:r w:rsidR="00866F92" w:rsidRPr="00866F9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Mielniczuk</w:t>
      </w:r>
      <w:proofErr w:type="spellEnd"/>
      <w:r w:rsidR="00866F92" w:rsidRPr="00866F9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i Andrzej </w:t>
      </w:r>
      <w:proofErr w:type="spellStart"/>
      <w:r w:rsidR="00866F92" w:rsidRPr="00866F9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Mielniczuk</w:t>
      </w:r>
      <w:proofErr w:type="spellEnd"/>
      <w:r w:rsidR="00866F92" w:rsidRPr="00866F92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NZOZ „AMIMED“</w:t>
      </w:r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, z</w:t>
      </w:r>
      <w:proofErr w:type="spellStart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łozyła</w:t>
      </w:r>
      <w:proofErr w:type="spellEnd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wniosek</w:t>
      </w:r>
      <w:proofErr w:type="spellEnd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o </w:t>
      </w:r>
      <w:proofErr w:type="spellStart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kolejnej</w:t>
      </w:r>
      <w:proofErr w:type="spellEnd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umowy</w:t>
      </w:r>
      <w:proofErr w:type="spellEnd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najmu</w:t>
      </w:r>
      <w:proofErr w:type="spellEnd"/>
      <w:r w:rsidR="00E77E13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.</w:t>
      </w:r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W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związku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konieczne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wyrażenie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zgody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przez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Radę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Gminy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na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zawarcie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kolejnej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umowy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najmu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z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tym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samym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najemcą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,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której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przedmiotem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jest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ta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sama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  <w:proofErr w:type="spellStart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>nieruchomość</w:t>
      </w:r>
      <w:proofErr w:type="spellEnd"/>
      <w:r w:rsidR="00D41E55">
        <w:rPr>
          <w:rFonts w:ascii="Times New Roman" w:eastAsia="Andale Sans UI" w:hAnsi="Times New Roman" w:cs="Tahoma"/>
          <w:sz w:val="24"/>
          <w:szCs w:val="24"/>
          <w:lang w:val="de-DE" w:eastAsia="ja-JP" w:bidi="fa-IR"/>
        </w:rPr>
        <w:t xml:space="preserve"> </w:t>
      </w:r>
    </w:p>
    <w:p w14:paraId="7513A519" w14:textId="77777777" w:rsidR="00006F70" w:rsidRPr="00D41E55" w:rsidRDefault="00006F70" w:rsidP="00006F70">
      <w:pPr>
        <w:widowControl w:val="0"/>
        <w:spacing w:after="0" w:line="360" w:lineRule="auto"/>
        <w:jc w:val="both"/>
        <w:rPr>
          <w:rFonts w:ascii="Times New Roman" w:eastAsia="Andale Sans UI" w:hAnsi="Times New Roman" w:cs="Tahoma"/>
          <w:sz w:val="24"/>
          <w:szCs w:val="24"/>
          <w:lang w:eastAsia="ja-JP" w:bidi="fa-IR"/>
        </w:rPr>
      </w:pPr>
    </w:p>
    <w:p w14:paraId="0DB1983C" w14:textId="77777777" w:rsidR="00006F70" w:rsidRDefault="00006F70" w:rsidP="00006F70"/>
    <w:p w14:paraId="7129FBDA" w14:textId="77777777" w:rsidR="00006F70" w:rsidRDefault="00006F70" w:rsidP="00006F70"/>
    <w:p w14:paraId="72AFD407" w14:textId="77777777" w:rsidR="00006F70" w:rsidRDefault="00006F70" w:rsidP="00006F70"/>
    <w:p w14:paraId="5E65F7DE" w14:textId="77777777" w:rsidR="00006F70" w:rsidRDefault="00006F70" w:rsidP="00006F70"/>
    <w:p w14:paraId="08E2EC13" w14:textId="77777777" w:rsidR="00006F70" w:rsidRDefault="00006F70" w:rsidP="00006F70"/>
    <w:p w14:paraId="30BAFBC2" w14:textId="77777777" w:rsidR="00006F70" w:rsidRDefault="00006F70" w:rsidP="00006F70"/>
    <w:p w14:paraId="10591C98" w14:textId="77777777" w:rsidR="00006F70" w:rsidRDefault="00006F70" w:rsidP="00006F70"/>
    <w:p w14:paraId="45AAA1E6" w14:textId="77777777" w:rsidR="00A30CD0" w:rsidRDefault="00A30CD0"/>
    <w:sectPr w:rsidR="00A30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F70"/>
    <w:rsid w:val="00006F70"/>
    <w:rsid w:val="001A030D"/>
    <w:rsid w:val="001A1681"/>
    <w:rsid w:val="002574AB"/>
    <w:rsid w:val="00295922"/>
    <w:rsid w:val="002A2131"/>
    <w:rsid w:val="003806AB"/>
    <w:rsid w:val="00394937"/>
    <w:rsid w:val="004222F6"/>
    <w:rsid w:val="00571E07"/>
    <w:rsid w:val="006048A0"/>
    <w:rsid w:val="0061771F"/>
    <w:rsid w:val="00624F86"/>
    <w:rsid w:val="0063206E"/>
    <w:rsid w:val="00705BC4"/>
    <w:rsid w:val="007355DA"/>
    <w:rsid w:val="007365F6"/>
    <w:rsid w:val="00760288"/>
    <w:rsid w:val="00866F92"/>
    <w:rsid w:val="008C25BD"/>
    <w:rsid w:val="008F017C"/>
    <w:rsid w:val="008F19C7"/>
    <w:rsid w:val="0094604F"/>
    <w:rsid w:val="009A640B"/>
    <w:rsid w:val="00A07B10"/>
    <w:rsid w:val="00A12F67"/>
    <w:rsid w:val="00A30CD0"/>
    <w:rsid w:val="00A939E3"/>
    <w:rsid w:val="00BA0621"/>
    <w:rsid w:val="00C06EBE"/>
    <w:rsid w:val="00D2317E"/>
    <w:rsid w:val="00D41E55"/>
    <w:rsid w:val="00D454E8"/>
    <w:rsid w:val="00DB4657"/>
    <w:rsid w:val="00DF589B"/>
    <w:rsid w:val="00E03B67"/>
    <w:rsid w:val="00E140E4"/>
    <w:rsid w:val="00E2117E"/>
    <w:rsid w:val="00E23BCD"/>
    <w:rsid w:val="00E520A2"/>
    <w:rsid w:val="00E77E13"/>
    <w:rsid w:val="00ED18E6"/>
    <w:rsid w:val="00F4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22C67"/>
  <w15:chartTrackingRefBased/>
  <w15:docId w15:val="{98486B33-0875-4104-A60D-A83195832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F70"/>
    <w:pPr>
      <w:suppressAutoHyphens/>
      <w:autoSpaceDN w:val="0"/>
      <w:spacing w:line="240" w:lineRule="auto"/>
    </w:pPr>
    <w:rPr>
      <w:rFonts w:ascii="Calibri" w:eastAsia="Calibri" w:hAnsi="Calibri" w:cs="Times New Roman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F70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F70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F70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F70"/>
    <w:pPr>
      <w:keepNext/>
      <w:keepLines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F70"/>
    <w:pPr>
      <w:keepNext/>
      <w:keepLines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F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F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F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F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F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F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F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F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F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F70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6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F70"/>
    <w:pPr>
      <w:numPr>
        <w:ilvl w:val="1"/>
      </w:numPr>
      <w:suppressAutoHyphens w:val="0"/>
      <w:autoSpaceDN/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6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F70"/>
    <w:pPr>
      <w:suppressAutoHyphens w:val="0"/>
      <w:autoSpaceDN/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6F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F70"/>
    <w:pPr>
      <w:suppressAutoHyphens w:val="0"/>
      <w:autoSpaceDN/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6F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F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F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F7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74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57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Żmudź</dc:creator>
  <cp:keywords/>
  <dc:description/>
  <cp:lastModifiedBy>Katarzyna Seniuk</cp:lastModifiedBy>
  <cp:revision>33</cp:revision>
  <cp:lastPrinted>2025-11-06T08:27:00Z</cp:lastPrinted>
  <dcterms:created xsi:type="dcterms:W3CDTF">2025-08-04T08:48:00Z</dcterms:created>
  <dcterms:modified xsi:type="dcterms:W3CDTF">2025-12-03T12:18:00Z</dcterms:modified>
</cp:coreProperties>
</file>