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84C3" w14:textId="1669C32E" w:rsidR="003802C5" w:rsidRPr="00613305" w:rsidRDefault="003802C5" w:rsidP="007535B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Uchwała Nr </w:t>
      </w:r>
      <w:r w:rsidR="006F5E9F">
        <w:rPr>
          <w:b/>
          <w:bCs/>
          <w:sz w:val="24"/>
          <w:szCs w:val="24"/>
        </w:rPr>
        <w:t>__</w:t>
      </w:r>
      <w:r>
        <w:rPr>
          <w:b/>
          <w:bCs/>
          <w:sz w:val="24"/>
          <w:szCs w:val="24"/>
        </w:rPr>
        <w:t>/</w:t>
      </w:r>
      <w:r w:rsidR="006F5E9F">
        <w:rPr>
          <w:b/>
          <w:bCs/>
          <w:sz w:val="24"/>
          <w:szCs w:val="24"/>
        </w:rPr>
        <w:t>__</w:t>
      </w:r>
      <w:r>
        <w:rPr>
          <w:b/>
          <w:bCs/>
          <w:sz w:val="24"/>
          <w:szCs w:val="24"/>
        </w:rPr>
        <w:t>/202</w:t>
      </w:r>
      <w:r w:rsidR="00C50A69">
        <w:rPr>
          <w:b/>
          <w:bCs/>
          <w:sz w:val="24"/>
          <w:szCs w:val="24"/>
        </w:rPr>
        <w:t>6</w:t>
      </w:r>
    </w:p>
    <w:p w14:paraId="290423C1" w14:textId="77777777" w:rsidR="003802C5" w:rsidRPr="00613305" w:rsidRDefault="003802C5" w:rsidP="007535B0">
      <w:pPr>
        <w:spacing w:after="0"/>
        <w:jc w:val="center"/>
        <w:rPr>
          <w:b/>
          <w:bCs/>
          <w:sz w:val="24"/>
          <w:szCs w:val="24"/>
        </w:rPr>
      </w:pPr>
      <w:r w:rsidRPr="00613305">
        <w:rPr>
          <w:b/>
          <w:bCs/>
          <w:sz w:val="24"/>
          <w:szCs w:val="24"/>
        </w:rPr>
        <w:t>Rady Gminy Żmudź</w:t>
      </w:r>
    </w:p>
    <w:p w14:paraId="1EDC60B5" w14:textId="2EDD93E2" w:rsidR="003802C5" w:rsidRPr="00613305" w:rsidRDefault="003802C5" w:rsidP="007535B0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 dnia </w:t>
      </w:r>
      <w:r w:rsidR="006F5E9F">
        <w:rPr>
          <w:b/>
          <w:bCs/>
          <w:sz w:val="24"/>
          <w:szCs w:val="24"/>
        </w:rPr>
        <w:t>__</w:t>
      </w:r>
      <w:r w:rsidR="006C07C0">
        <w:rPr>
          <w:b/>
          <w:bCs/>
          <w:sz w:val="24"/>
          <w:szCs w:val="24"/>
        </w:rPr>
        <w:t xml:space="preserve"> </w:t>
      </w:r>
      <w:r w:rsidR="00AA0D61">
        <w:rPr>
          <w:b/>
          <w:bCs/>
          <w:sz w:val="24"/>
          <w:szCs w:val="24"/>
        </w:rPr>
        <w:t>marca</w:t>
      </w:r>
      <w:r>
        <w:rPr>
          <w:b/>
          <w:bCs/>
          <w:sz w:val="24"/>
          <w:szCs w:val="24"/>
        </w:rPr>
        <w:t xml:space="preserve"> 202</w:t>
      </w:r>
      <w:r w:rsidR="00C50A69">
        <w:rPr>
          <w:b/>
          <w:bCs/>
          <w:sz w:val="24"/>
          <w:szCs w:val="24"/>
        </w:rPr>
        <w:t>6</w:t>
      </w:r>
      <w:r w:rsidRPr="00613305">
        <w:rPr>
          <w:b/>
          <w:bCs/>
          <w:sz w:val="24"/>
          <w:szCs w:val="24"/>
        </w:rPr>
        <w:t xml:space="preserve"> r.</w:t>
      </w:r>
    </w:p>
    <w:p w14:paraId="0776BF12" w14:textId="77777777" w:rsidR="003802C5" w:rsidRPr="00613305" w:rsidRDefault="003802C5" w:rsidP="007535B0">
      <w:pPr>
        <w:spacing w:after="0"/>
        <w:jc w:val="center"/>
        <w:rPr>
          <w:b/>
          <w:bCs/>
          <w:sz w:val="24"/>
          <w:szCs w:val="24"/>
        </w:rPr>
      </w:pPr>
    </w:p>
    <w:p w14:paraId="718CDBAB" w14:textId="5FE07DF1" w:rsidR="003802C5" w:rsidRPr="00613305" w:rsidRDefault="00AC4A12" w:rsidP="00E80FE1">
      <w:pPr>
        <w:spacing w:after="0"/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sprawie ustalenia zasad przyznawania diet dla radnych Rady Gminy Żmudź oraz zwrotu kosztów podróży służbowych</w:t>
      </w:r>
    </w:p>
    <w:p w14:paraId="43D42FEC" w14:textId="77777777" w:rsidR="003802C5" w:rsidRPr="00613305" w:rsidRDefault="003802C5" w:rsidP="007535B0">
      <w:pPr>
        <w:spacing w:after="0"/>
        <w:ind w:firstLine="708"/>
        <w:rPr>
          <w:b/>
          <w:bCs/>
          <w:sz w:val="24"/>
          <w:szCs w:val="24"/>
        </w:rPr>
      </w:pPr>
    </w:p>
    <w:p w14:paraId="53123F8F" w14:textId="2C499BBC" w:rsidR="00190B8D" w:rsidRDefault="003802C5" w:rsidP="004B7F93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podstawie art.</w:t>
      </w:r>
      <w:r w:rsidR="005C1E1E">
        <w:rPr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 w:rsidR="005C1E1E">
        <w:rPr>
          <w:sz w:val="24"/>
          <w:szCs w:val="24"/>
        </w:rPr>
        <w:t xml:space="preserve"> ust. 4,</w:t>
      </w:r>
      <w:r w:rsidR="00CA09C5">
        <w:rPr>
          <w:sz w:val="24"/>
          <w:szCs w:val="24"/>
        </w:rPr>
        <w:t xml:space="preserve"> </w:t>
      </w:r>
      <w:r w:rsidR="005C1E1E">
        <w:rPr>
          <w:sz w:val="24"/>
          <w:szCs w:val="24"/>
        </w:rPr>
        <w:t xml:space="preserve">6 i 8 </w:t>
      </w:r>
      <w:r w:rsidRPr="00613305">
        <w:rPr>
          <w:sz w:val="24"/>
          <w:szCs w:val="24"/>
        </w:rPr>
        <w:t>ustawy z dnia 8 marca 1990 r. o sa</w:t>
      </w:r>
      <w:r>
        <w:rPr>
          <w:sz w:val="24"/>
          <w:szCs w:val="24"/>
        </w:rPr>
        <w:t>morządzie gminnym (Dz. U. z 202</w:t>
      </w:r>
      <w:r w:rsidR="00C50A69">
        <w:rPr>
          <w:sz w:val="24"/>
          <w:szCs w:val="24"/>
        </w:rPr>
        <w:t>5</w:t>
      </w:r>
      <w:r>
        <w:rPr>
          <w:sz w:val="24"/>
          <w:szCs w:val="24"/>
        </w:rPr>
        <w:t xml:space="preserve"> r. poz. </w:t>
      </w:r>
      <w:r w:rsidR="00D47E16">
        <w:rPr>
          <w:sz w:val="24"/>
          <w:szCs w:val="24"/>
        </w:rPr>
        <w:t>1</w:t>
      </w:r>
      <w:r w:rsidR="00C50A69">
        <w:rPr>
          <w:sz w:val="24"/>
          <w:szCs w:val="24"/>
        </w:rPr>
        <w:t>153</w:t>
      </w:r>
      <w:r w:rsidR="00B65E23">
        <w:rPr>
          <w:sz w:val="24"/>
          <w:szCs w:val="24"/>
        </w:rPr>
        <w:t>,</w:t>
      </w:r>
      <w:r w:rsidR="00955FE3">
        <w:rPr>
          <w:sz w:val="24"/>
          <w:szCs w:val="24"/>
        </w:rPr>
        <w:t xml:space="preserve"> z </w:t>
      </w:r>
      <w:proofErr w:type="spellStart"/>
      <w:r w:rsidR="00955FE3">
        <w:rPr>
          <w:sz w:val="24"/>
          <w:szCs w:val="24"/>
        </w:rPr>
        <w:t>późn</w:t>
      </w:r>
      <w:proofErr w:type="spellEnd"/>
      <w:r w:rsidR="00955FE3">
        <w:rPr>
          <w:sz w:val="24"/>
          <w:szCs w:val="24"/>
        </w:rPr>
        <w:t>. zm.</w:t>
      </w:r>
      <w:r w:rsidRPr="00613305">
        <w:rPr>
          <w:sz w:val="24"/>
          <w:szCs w:val="24"/>
        </w:rPr>
        <w:t>)</w:t>
      </w:r>
      <w:r w:rsidR="00B65E2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90B8D">
        <w:rPr>
          <w:sz w:val="24"/>
          <w:szCs w:val="24"/>
        </w:rPr>
        <w:t xml:space="preserve">§ 3 pkt 3 rozporządzenia Rady Ministrów </w:t>
      </w:r>
      <w:r w:rsidR="00B65E23">
        <w:rPr>
          <w:sz w:val="24"/>
          <w:szCs w:val="24"/>
        </w:rPr>
        <w:br/>
      </w:r>
      <w:r w:rsidR="00190B8D">
        <w:rPr>
          <w:sz w:val="24"/>
          <w:szCs w:val="24"/>
        </w:rPr>
        <w:t>z dnia 27 października 2021 r. w sprawie maksymalnej wysokości diet przysługujących radnemu gminy (Dz. U. z 2021 r. poz. 1974) oraz § 5 ust. 3 rozporządzenia Ministra Spraw Wewnętrznych</w:t>
      </w:r>
      <w:r w:rsidR="00CA09C5">
        <w:rPr>
          <w:sz w:val="24"/>
          <w:szCs w:val="24"/>
        </w:rPr>
        <w:t xml:space="preserve"> </w:t>
      </w:r>
      <w:r w:rsidR="00190B8D">
        <w:rPr>
          <w:sz w:val="24"/>
          <w:szCs w:val="24"/>
        </w:rPr>
        <w:t>i Administracji z dnia 31 lipca 2000 r. w sprawie sposobu ustalania należności z tytułu zwrotu kosztów podróży służbowych radnych gminy (Dz. U. z 200</w:t>
      </w:r>
      <w:r w:rsidR="00123B80">
        <w:rPr>
          <w:sz w:val="24"/>
          <w:szCs w:val="24"/>
        </w:rPr>
        <w:t>0</w:t>
      </w:r>
      <w:r w:rsidR="00190B8D">
        <w:rPr>
          <w:sz w:val="24"/>
          <w:szCs w:val="24"/>
        </w:rPr>
        <w:t xml:space="preserve"> r. Nr 66, poz. 800,</w:t>
      </w:r>
      <w:r w:rsidR="00955FE3">
        <w:rPr>
          <w:sz w:val="24"/>
          <w:szCs w:val="24"/>
        </w:rPr>
        <w:t xml:space="preserve"> </w:t>
      </w:r>
      <w:r w:rsidR="00190B8D">
        <w:rPr>
          <w:sz w:val="24"/>
          <w:szCs w:val="24"/>
        </w:rPr>
        <w:t xml:space="preserve">z </w:t>
      </w:r>
      <w:proofErr w:type="spellStart"/>
      <w:r w:rsidR="00190B8D">
        <w:rPr>
          <w:sz w:val="24"/>
          <w:szCs w:val="24"/>
        </w:rPr>
        <w:t>późn</w:t>
      </w:r>
      <w:proofErr w:type="spellEnd"/>
      <w:r w:rsidR="00190B8D">
        <w:rPr>
          <w:sz w:val="24"/>
          <w:szCs w:val="24"/>
        </w:rPr>
        <w:t xml:space="preserve">. zm.) Rada Gminy Żmudź uchwala, co następuje: </w:t>
      </w:r>
    </w:p>
    <w:p w14:paraId="2C2642AD" w14:textId="77777777" w:rsidR="008340B7" w:rsidRPr="00613305" w:rsidRDefault="008340B7" w:rsidP="00190B8D">
      <w:pPr>
        <w:spacing w:after="0"/>
        <w:jc w:val="both"/>
        <w:rPr>
          <w:sz w:val="24"/>
          <w:szCs w:val="24"/>
        </w:rPr>
      </w:pPr>
    </w:p>
    <w:p w14:paraId="5C5CEBBC" w14:textId="77777777" w:rsidR="003802C5" w:rsidRPr="00613305" w:rsidRDefault="003802C5" w:rsidP="007535B0">
      <w:pPr>
        <w:spacing w:after="0"/>
        <w:jc w:val="center"/>
        <w:rPr>
          <w:b/>
          <w:bCs/>
          <w:sz w:val="24"/>
          <w:szCs w:val="24"/>
        </w:rPr>
      </w:pPr>
      <w:r w:rsidRPr="00613305">
        <w:rPr>
          <w:b/>
          <w:bCs/>
          <w:sz w:val="24"/>
          <w:szCs w:val="24"/>
        </w:rPr>
        <w:t>§ 1</w:t>
      </w:r>
    </w:p>
    <w:p w14:paraId="79591426" w14:textId="2A7294BE" w:rsidR="008340B7" w:rsidRDefault="00EF6477" w:rsidP="00EF647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Ustala się wysokość oraz zasady obliczania i wypłaty diet dla radnych Rady Gminy Żmudź za udział w pracach Rady i jej komisjach.</w:t>
      </w:r>
    </w:p>
    <w:p w14:paraId="1F2E8489" w14:textId="77777777" w:rsidR="008340B7" w:rsidRDefault="008340B7" w:rsidP="00084158">
      <w:pPr>
        <w:spacing w:after="0"/>
        <w:ind w:firstLine="708"/>
        <w:jc w:val="both"/>
        <w:rPr>
          <w:sz w:val="24"/>
          <w:szCs w:val="24"/>
        </w:rPr>
      </w:pPr>
    </w:p>
    <w:p w14:paraId="3403F423" w14:textId="27E3F69B" w:rsidR="008340B7" w:rsidRDefault="008340B7" w:rsidP="008340B7">
      <w:pPr>
        <w:spacing w:after="0"/>
        <w:jc w:val="center"/>
        <w:rPr>
          <w:b/>
          <w:bCs/>
          <w:sz w:val="24"/>
          <w:szCs w:val="24"/>
        </w:rPr>
      </w:pPr>
      <w:r w:rsidRPr="008340B7">
        <w:rPr>
          <w:b/>
          <w:bCs/>
          <w:sz w:val="24"/>
          <w:szCs w:val="24"/>
        </w:rPr>
        <w:t>§ 2</w:t>
      </w:r>
    </w:p>
    <w:p w14:paraId="754DCC32" w14:textId="370BD777" w:rsidR="008340B7" w:rsidRDefault="00C80627" w:rsidP="008340B7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Ustala się zryczałtowaną dietę w stosunku miesięcznym, zwaną dalej „dietą” dla:</w:t>
      </w:r>
    </w:p>
    <w:p w14:paraId="62610445" w14:textId="33BC5236" w:rsidR="00C80627" w:rsidRDefault="00C80627" w:rsidP="00C80627">
      <w:pPr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radnego pełniącego funkcję Przewodniczącego Rady Gminy Żmudź </w:t>
      </w:r>
      <w:r>
        <w:rPr>
          <w:sz w:val="24"/>
          <w:szCs w:val="24"/>
        </w:rPr>
        <w:br/>
        <w:t>w wysokości – 1 </w:t>
      </w:r>
      <w:r w:rsidR="00C50A69">
        <w:rPr>
          <w:sz w:val="24"/>
          <w:szCs w:val="24"/>
        </w:rPr>
        <w:t>5</w:t>
      </w:r>
      <w:r>
        <w:rPr>
          <w:sz w:val="24"/>
          <w:szCs w:val="24"/>
        </w:rPr>
        <w:t>00,00 zł;</w:t>
      </w:r>
    </w:p>
    <w:p w14:paraId="00EB5EBE" w14:textId="644F1B77" w:rsidR="00C80627" w:rsidRDefault="00C80627" w:rsidP="00C80627">
      <w:pPr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radnego pełniącego funkcję Wiceprzewodniczącego Rady Gminy Żmudź </w:t>
      </w:r>
      <w:r>
        <w:rPr>
          <w:sz w:val="24"/>
          <w:szCs w:val="24"/>
        </w:rPr>
        <w:br/>
        <w:t xml:space="preserve">w wysokości – </w:t>
      </w:r>
      <w:r w:rsidR="00C50A69">
        <w:rPr>
          <w:sz w:val="24"/>
          <w:szCs w:val="24"/>
        </w:rPr>
        <w:t>1 0</w:t>
      </w:r>
      <w:r>
        <w:rPr>
          <w:sz w:val="24"/>
          <w:szCs w:val="24"/>
        </w:rPr>
        <w:t>00,00 zł;</w:t>
      </w:r>
    </w:p>
    <w:p w14:paraId="43F9BEFB" w14:textId="52CF97FA" w:rsidR="00C80627" w:rsidRDefault="00C80627" w:rsidP="00C80627">
      <w:pPr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radnego będącego członkiem Komisji Stałej Rady Gminy Żmudź w wysokości – </w:t>
      </w:r>
      <w:r w:rsidR="00C50A69">
        <w:rPr>
          <w:sz w:val="24"/>
          <w:szCs w:val="24"/>
        </w:rPr>
        <w:t>8</w:t>
      </w:r>
      <w:r>
        <w:rPr>
          <w:sz w:val="24"/>
          <w:szCs w:val="24"/>
        </w:rPr>
        <w:t>00 zł;</w:t>
      </w:r>
    </w:p>
    <w:p w14:paraId="6EEE3CE8" w14:textId="43CB2DC4" w:rsidR="00C80627" w:rsidRDefault="00C510E7">
      <w:pPr>
        <w:numPr>
          <w:ilvl w:val="0"/>
          <w:numId w:val="3"/>
        </w:numPr>
        <w:shd w:val="clear" w:color="auto" w:fill="FFFFFF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pozostałych radnych Rady Gminy Żmudź w wysokości – </w:t>
      </w:r>
      <w:r w:rsidR="00C50A69">
        <w:rPr>
          <w:sz w:val="24"/>
          <w:szCs w:val="24"/>
          <w:shd w:val="clear" w:color="auto" w:fill="FFFFFF"/>
        </w:rPr>
        <w:t>600,00</w:t>
      </w:r>
      <w:r>
        <w:rPr>
          <w:sz w:val="24"/>
          <w:szCs w:val="24"/>
        </w:rPr>
        <w:t xml:space="preserve"> zł.</w:t>
      </w:r>
    </w:p>
    <w:p w14:paraId="7D92F5F7" w14:textId="77777777" w:rsidR="00C52242" w:rsidRDefault="00C52242" w:rsidP="00C52242">
      <w:pPr>
        <w:spacing w:after="0"/>
        <w:rPr>
          <w:sz w:val="24"/>
          <w:szCs w:val="24"/>
        </w:rPr>
      </w:pPr>
    </w:p>
    <w:p w14:paraId="4C3C091F" w14:textId="38BB4D66" w:rsidR="00C52242" w:rsidRDefault="00C52242" w:rsidP="00C52242">
      <w:pPr>
        <w:spacing w:after="0"/>
        <w:jc w:val="center"/>
        <w:rPr>
          <w:b/>
          <w:bCs/>
          <w:sz w:val="24"/>
          <w:szCs w:val="24"/>
        </w:rPr>
      </w:pPr>
      <w:r w:rsidRPr="00C52242">
        <w:rPr>
          <w:b/>
          <w:bCs/>
          <w:sz w:val="24"/>
          <w:szCs w:val="24"/>
        </w:rPr>
        <w:t>§ 3</w:t>
      </w:r>
    </w:p>
    <w:p w14:paraId="6590068E" w14:textId="4097F2DF" w:rsidR="00C52242" w:rsidRDefault="00C52242" w:rsidP="00C52242">
      <w:pPr>
        <w:spacing w:after="0"/>
        <w:rPr>
          <w:sz w:val="24"/>
          <w:szCs w:val="24"/>
        </w:rPr>
      </w:pPr>
      <w:r>
        <w:rPr>
          <w:sz w:val="24"/>
          <w:szCs w:val="24"/>
        </w:rPr>
        <w:t>1. Wypłata diet, za dany miesiąc kalendarzowy, następuje jednorazowo w terminie do dnia 10 następnego miesiąca.</w:t>
      </w:r>
    </w:p>
    <w:p w14:paraId="4CF6E843" w14:textId="60623896" w:rsidR="00C52242" w:rsidRDefault="00C52242" w:rsidP="00C5224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A09C5">
        <w:rPr>
          <w:sz w:val="24"/>
          <w:szCs w:val="24"/>
        </w:rPr>
        <w:t>D</w:t>
      </w:r>
      <w:r>
        <w:rPr>
          <w:sz w:val="24"/>
          <w:szCs w:val="24"/>
        </w:rPr>
        <w:t>ieta wypłacana jest przelewem na wskazane przez radnego konto bankowe.</w:t>
      </w:r>
    </w:p>
    <w:p w14:paraId="05CD38E7" w14:textId="77777777" w:rsidR="00C52242" w:rsidRDefault="00C52242" w:rsidP="00C52242">
      <w:pPr>
        <w:spacing w:after="0"/>
        <w:rPr>
          <w:sz w:val="24"/>
          <w:szCs w:val="24"/>
        </w:rPr>
      </w:pPr>
    </w:p>
    <w:p w14:paraId="57FC99AE" w14:textId="69297911" w:rsidR="00C52242" w:rsidRDefault="00C52242" w:rsidP="00C52242">
      <w:pPr>
        <w:spacing w:after="0"/>
        <w:jc w:val="center"/>
        <w:rPr>
          <w:b/>
          <w:bCs/>
          <w:sz w:val="24"/>
          <w:szCs w:val="24"/>
        </w:rPr>
      </w:pPr>
      <w:r w:rsidRPr="00C52242">
        <w:rPr>
          <w:b/>
          <w:bCs/>
          <w:sz w:val="24"/>
          <w:szCs w:val="24"/>
        </w:rPr>
        <w:t>§ 4</w:t>
      </w:r>
    </w:p>
    <w:p w14:paraId="33071396" w14:textId="185886EA" w:rsidR="00C52242" w:rsidRDefault="00C52242" w:rsidP="00C00C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Wysokość miesięcznej diety, o której mowa w § 2 </w:t>
      </w:r>
      <w:r w:rsidR="00C00C90">
        <w:rPr>
          <w:sz w:val="24"/>
          <w:szCs w:val="24"/>
        </w:rPr>
        <w:t xml:space="preserve">ulega obniżeniu o </w:t>
      </w:r>
      <w:r w:rsidR="00C50A69">
        <w:rPr>
          <w:sz w:val="24"/>
          <w:szCs w:val="24"/>
        </w:rPr>
        <w:t>25</w:t>
      </w:r>
      <w:r w:rsidR="00C00C90">
        <w:rPr>
          <w:sz w:val="24"/>
          <w:szCs w:val="24"/>
        </w:rPr>
        <w:t xml:space="preserve"> % za każdą nieobecność radnego na sesji Rady Gminy oraz na posiedzeniu komisji, której jest członkiem, z zastrzeżeniem ust. 2.</w:t>
      </w:r>
    </w:p>
    <w:p w14:paraId="521643B0" w14:textId="7E3198B6" w:rsidR="00C00C90" w:rsidRDefault="00C00C90" w:rsidP="00C00C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Jeżeli radny wykonywał inne obowiązki związane z pełnieniem </w:t>
      </w:r>
      <w:r w:rsidR="00B65E23">
        <w:rPr>
          <w:sz w:val="24"/>
          <w:szCs w:val="24"/>
        </w:rPr>
        <w:t>mandatu</w:t>
      </w:r>
      <w:r>
        <w:rPr>
          <w:sz w:val="24"/>
          <w:szCs w:val="24"/>
        </w:rPr>
        <w:t xml:space="preserve"> radnego, które uniemożliwiały mu obecność na posiedzeniu sesji lub komisji stałej, dieta nie ulega obniżeniu.</w:t>
      </w:r>
    </w:p>
    <w:p w14:paraId="4AE160C7" w14:textId="3E84B675" w:rsidR="00C00C90" w:rsidRDefault="00C00C90" w:rsidP="00C00C9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Podstawą naliczenia diety jest obecność radnego na sesji Rady Gminy lub posiedzeniu komisji, potwierdzona własnoręcznym podpisem na liście obecności.</w:t>
      </w:r>
    </w:p>
    <w:p w14:paraId="5337B685" w14:textId="77777777" w:rsidR="00C00C90" w:rsidRDefault="00C00C90" w:rsidP="00C00C90">
      <w:pPr>
        <w:spacing w:after="0"/>
        <w:jc w:val="both"/>
        <w:rPr>
          <w:sz w:val="24"/>
          <w:szCs w:val="24"/>
        </w:rPr>
      </w:pPr>
    </w:p>
    <w:p w14:paraId="14576EC3" w14:textId="276F9E20" w:rsidR="00C00C90" w:rsidRDefault="00C00C90" w:rsidP="00C00C90">
      <w:pPr>
        <w:spacing w:after="0"/>
        <w:jc w:val="center"/>
        <w:rPr>
          <w:b/>
          <w:bCs/>
          <w:sz w:val="24"/>
          <w:szCs w:val="24"/>
        </w:rPr>
      </w:pPr>
      <w:r w:rsidRPr="00C00C90">
        <w:rPr>
          <w:b/>
          <w:bCs/>
          <w:sz w:val="24"/>
          <w:szCs w:val="24"/>
        </w:rPr>
        <w:t>§ 5</w:t>
      </w:r>
    </w:p>
    <w:p w14:paraId="4BCAEE62" w14:textId="292B698A" w:rsidR="00C00C90" w:rsidRDefault="00C00C90" w:rsidP="002143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Gdy radny czasowo nie wykonuje czynności związanych z pełnieniem </w:t>
      </w:r>
      <w:r w:rsidR="002143B4">
        <w:rPr>
          <w:sz w:val="24"/>
          <w:szCs w:val="24"/>
        </w:rPr>
        <w:t xml:space="preserve">mandatu, zobowiązany jest pisemnie powiadomić o tym fakcie Przewodniczącego Rady Gminy podając okres, w którym czynności takie nie były lub nie będą wykonywane. </w:t>
      </w:r>
    </w:p>
    <w:p w14:paraId="2258D3EE" w14:textId="5EB91547" w:rsidR="002143B4" w:rsidRDefault="002143B4" w:rsidP="002143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 Powiadomienie, o którym mowa w ust. 1 należy przedłożyć Przewodniczącemu Rady Gminy najpóźniej w ostatnim dniu miesiąca, którego taka sytuacja dotyczy.</w:t>
      </w:r>
    </w:p>
    <w:p w14:paraId="1D86E49B" w14:textId="0B702CD5" w:rsidR="002143B4" w:rsidRDefault="002143B4" w:rsidP="002143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3. W przypadku, gdy czasowe niewykonywanie czynności związanych z pełnieniem mandatu, o którym mowa w ust. 1 i 2, trwa pełny miesiąc, dieta za dany miesiąc nie przysługuje.</w:t>
      </w:r>
    </w:p>
    <w:p w14:paraId="3A7988D1" w14:textId="5B9C9AB8" w:rsidR="002143B4" w:rsidRDefault="002143B4" w:rsidP="002143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4. W przypadku, gdy czasowe niewykonywanie czynności związanych z pełnieniem mandatu, o którym mowa w ust. 1 i 2, trwa niepełny miesiąc, dietę za dany okres, po uwzględnieniu obniżeń dokonanych zgodnie z § 4 ust. 1, ustala się proporcjonalnie do liczby dni kalendarzowych, w których radny wykonywał czynności związane z pełnieniem mandatu.</w:t>
      </w:r>
    </w:p>
    <w:p w14:paraId="6F5939A2" w14:textId="77777777" w:rsidR="002143B4" w:rsidRDefault="002143B4" w:rsidP="002143B4">
      <w:pPr>
        <w:spacing w:after="0"/>
        <w:jc w:val="both"/>
        <w:rPr>
          <w:sz w:val="24"/>
          <w:szCs w:val="24"/>
        </w:rPr>
      </w:pPr>
    </w:p>
    <w:p w14:paraId="521B8448" w14:textId="2D8489F5" w:rsidR="002143B4" w:rsidRDefault="002143B4" w:rsidP="002143B4">
      <w:pPr>
        <w:spacing w:after="0"/>
        <w:jc w:val="center"/>
        <w:rPr>
          <w:b/>
          <w:bCs/>
          <w:sz w:val="24"/>
          <w:szCs w:val="24"/>
        </w:rPr>
      </w:pPr>
      <w:r w:rsidRPr="002143B4">
        <w:rPr>
          <w:b/>
          <w:bCs/>
          <w:sz w:val="24"/>
          <w:szCs w:val="24"/>
        </w:rPr>
        <w:t>§ 6</w:t>
      </w:r>
    </w:p>
    <w:p w14:paraId="21593875" w14:textId="33FC613E" w:rsidR="002143B4" w:rsidRDefault="00A26B4A" w:rsidP="00A26B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W przypadku zmiany w trakcie miesiąca kalendarzowego funkcji pełnionej przez radnego, od której uzależniona jest wypłata diety lub jej wysokość, wymiar diety za dany miesiąc ustala się proporcjonalnie, biorąc pod </w:t>
      </w:r>
      <w:r w:rsidR="00C50A69">
        <w:rPr>
          <w:sz w:val="24"/>
          <w:szCs w:val="24"/>
        </w:rPr>
        <w:t>uwagę liczbę</w:t>
      </w:r>
      <w:r>
        <w:rPr>
          <w:sz w:val="24"/>
          <w:szCs w:val="24"/>
        </w:rPr>
        <w:t xml:space="preserve"> dni pełnienia każdej z funkcji. </w:t>
      </w:r>
    </w:p>
    <w:p w14:paraId="021FF2AE" w14:textId="184D98FF" w:rsidR="00A26B4A" w:rsidRDefault="00A26B4A" w:rsidP="00A26B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 W przypadku wygaśnięcia mandatu radnego, radny zachowuje w tym miesiącu prawo do diety proporcjonalnie do czasu trwania mandatu.</w:t>
      </w:r>
    </w:p>
    <w:p w14:paraId="54DD3CC3" w14:textId="77777777" w:rsidR="00A26B4A" w:rsidRDefault="00A26B4A" w:rsidP="00A26B4A">
      <w:pPr>
        <w:spacing w:after="0"/>
        <w:jc w:val="both"/>
        <w:rPr>
          <w:sz w:val="24"/>
          <w:szCs w:val="24"/>
        </w:rPr>
      </w:pPr>
    </w:p>
    <w:p w14:paraId="7468FBE1" w14:textId="09B69381" w:rsidR="00A26B4A" w:rsidRDefault="00A26B4A" w:rsidP="00A26B4A">
      <w:pPr>
        <w:spacing w:after="0"/>
        <w:jc w:val="center"/>
        <w:rPr>
          <w:b/>
          <w:bCs/>
          <w:sz w:val="24"/>
          <w:szCs w:val="24"/>
        </w:rPr>
      </w:pPr>
      <w:r w:rsidRPr="00A26B4A">
        <w:rPr>
          <w:b/>
          <w:bCs/>
          <w:sz w:val="24"/>
          <w:szCs w:val="24"/>
        </w:rPr>
        <w:t>§ 7</w:t>
      </w:r>
    </w:p>
    <w:p w14:paraId="5125F33F" w14:textId="3BDC05A5" w:rsidR="00A26B4A" w:rsidRDefault="00A26B4A" w:rsidP="00A26B4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Pierwsza dieta przysługuje radnemu za miesiąc, w którym odbywa się pierwsza sesja Rady </w:t>
      </w:r>
      <w:r w:rsidR="00C50A69">
        <w:rPr>
          <w:sz w:val="24"/>
          <w:szCs w:val="24"/>
        </w:rPr>
        <w:t>Gminy w</w:t>
      </w:r>
      <w:r>
        <w:rPr>
          <w:sz w:val="24"/>
          <w:szCs w:val="24"/>
        </w:rPr>
        <w:t xml:space="preserve"> danej kadencji.</w:t>
      </w:r>
    </w:p>
    <w:p w14:paraId="4BCD87B2" w14:textId="57593888" w:rsidR="00A26B4A" w:rsidRDefault="00A26B4A" w:rsidP="00A26B4A">
      <w:pPr>
        <w:spacing w:after="0"/>
        <w:rPr>
          <w:sz w:val="24"/>
          <w:szCs w:val="24"/>
        </w:rPr>
      </w:pPr>
      <w:r>
        <w:rPr>
          <w:sz w:val="24"/>
          <w:szCs w:val="24"/>
        </w:rPr>
        <w:t>2. Ostatnia dieta w kadencji przysługuje radnemu w pełnej wysokości za miesiąc, w którym odbywa się ostatnia sesja Rady Gminy lub posiedzenie komisji.</w:t>
      </w:r>
    </w:p>
    <w:p w14:paraId="2083673C" w14:textId="77777777" w:rsidR="00A26B4A" w:rsidRDefault="00A26B4A" w:rsidP="00A26B4A">
      <w:pPr>
        <w:spacing w:after="0"/>
        <w:rPr>
          <w:sz w:val="24"/>
          <w:szCs w:val="24"/>
        </w:rPr>
      </w:pPr>
    </w:p>
    <w:p w14:paraId="0DC5F77C" w14:textId="048BF01D" w:rsidR="00A26B4A" w:rsidRDefault="00A26B4A" w:rsidP="00A26B4A">
      <w:pPr>
        <w:spacing w:after="0"/>
        <w:jc w:val="center"/>
        <w:rPr>
          <w:b/>
          <w:bCs/>
          <w:sz w:val="24"/>
          <w:szCs w:val="24"/>
        </w:rPr>
      </w:pPr>
      <w:r w:rsidRPr="00A26B4A">
        <w:rPr>
          <w:b/>
          <w:bCs/>
          <w:sz w:val="24"/>
          <w:szCs w:val="24"/>
        </w:rPr>
        <w:t>§ 8</w:t>
      </w:r>
    </w:p>
    <w:p w14:paraId="69FC31EC" w14:textId="5FD3925F" w:rsidR="00A26B4A" w:rsidRDefault="00A26B4A" w:rsidP="004A15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A153E">
        <w:rPr>
          <w:sz w:val="24"/>
          <w:szCs w:val="24"/>
        </w:rPr>
        <w:t xml:space="preserve">Radnym delegowanym w celu wykonywania zadania mającego bezpośredni związek z wykonywaniem mandatu radnego przysługuje zwrot kosztów podróży służbowych, na zasadach określonych w rozporządzeniu Ministra Spraw Wewnętrznych </w:t>
      </w:r>
      <w:r w:rsidR="004A153E">
        <w:rPr>
          <w:sz w:val="24"/>
          <w:szCs w:val="24"/>
        </w:rPr>
        <w:br/>
        <w:t xml:space="preserve">i Administracji z dnia 31 lipca 2000 r. w sprawie sposobu ustalania należności z tytułu zwrotu kosztów podróży służbowych radnych gminy (Dz. U. z 2000 r. Nr 66, poz. 800, z </w:t>
      </w:r>
      <w:proofErr w:type="spellStart"/>
      <w:r w:rsidR="004A153E">
        <w:rPr>
          <w:sz w:val="24"/>
          <w:szCs w:val="24"/>
        </w:rPr>
        <w:t>późn</w:t>
      </w:r>
      <w:proofErr w:type="spellEnd"/>
      <w:r w:rsidR="004A153E">
        <w:rPr>
          <w:sz w:val="24"/>
          <w:szCs w:val="24"/>
        </w:rPr>
        <w:t>. zm.).</w:t>
      </w:r>
    </w:p>
    <w:p w14:paraId="0C0A0FAF" w14:textId="3E29E276" w:rsidR="004A153E" w:rsidRDefault="004A153E" w:rsidP="004A153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W przypadku podróży służbowej odbywanej </w:t>
      </w:r>
      <w:r w:rsidR="001B7619">
        <w:rPr>
          <w:sz w:val="24"/>
          <w:szCs w:val="24"/>
        </w:rPr>
        <w:t>samochodem osobowym</w:t>
      </w:r>
      <w:r>
        <w:rPr>
          <w:sz w:val="24"/>
          <w:szCs w:val="24"/>
        </w:rPr>
        <w:t xml:space="preserve"> niebędącym własnością Gminy Żmudź radnemu przysługuje zwrot kosztów przejazdu według maksymalnych stawek za 1 kilometr przebiegu wskazanych w § 2 pkt 1 rozporządzenia Ministra Infrastruktury z dnia 25 marca 2002 r. w sprawie warunków ustalania oraz sposobu </w:t>
      </w:r>
      <w:r w:rsidR="00170689">
        <w:rPr>
          <w:sz w:val="24"/>
          <w:szCs w:val="24"/>
        </w:rPr>
        <w:t>dokonywania</w:t>
      </w:r>
      <w:r>
        <w:rPr>
          <w:sz w:val="24"/>
          <w:szCs w:val="24"/>
        </w:rPr>
        <w:t xml:space="preserve"> zwrotu kosztów </w:t>
      </w:r>
      <w:r w:rsidR="00170689">
        <w:rPr>
          <w:sz w:val="24"/>
          <w:szCs w:val="24"/>
        </w:rPr>
        <w:t xml:space="preserve">używania do celów służbowych samochodów osobowych, </w:t>
      </w:r>
      <w:r w:rsidR="00C50A69">
        <w:rPr>
          <w:sz w:val="24"/>
          <w:szCs w:val="24"/>
        </w:rPr>
        <w:lastRenderedPageBreak/>
        <w:t>motocykli i</w:t>
      </w:r>
      <w:r w:rsidR="00170689">
        <w:rPr>
          <w:sz w:val="24"/>
          <w:szCs w:val="24"/>
        </w:rPr>
        <w:t xml:space="preserve"> motorowerów niebędących własnością pracodawcy (Dz. U. z 2002 r. Nr 27, poz</w:t>
      </w:r>
      <w:r w:rsidR="00AA0D61">
        <w:rPr>
          <w:sz w:val="24"/>
          <w:szCs w:val="24"/>
        </w:rPr>
        <w:t>.</w:t>
      </w:r>
      <w:r w:rsidR="00170689">
        <w:rPr>
          <w:sz w:val="24"/>
          <w:szCs w:val="24"/>
        </w:rPr>
        <w:t xml:space="preserve"> 271</w:t>
      </w:r>
      <w:r w:rsidR="00B65E23">
        <w:rPr>
          <w:sz w:val="24"/>
          <w:szCs w:val="24"/>
        </w:rPr>
        <w:t>,</w:t>
      </w:r>
      <w:r w:rsidR="00170689">
        <w:rPr>
          <w:sz w:val="24"/>
          <w:szCs w:val="24"/>
        </w:rPr>
        <w:t xml:space="preserve"> z </w:t>
      </w:r>
      <w:proofErr w:type="spellStart"/>
      <w:r w:rsidR="00170689">
        <w:rPr>
          <w:sz w:val="24"/>
          <w:szCs w:val="24"/>
        </w:rPr>
        <w:t>późn</w:t>
      </w:r>
      <w:proofErr w:type="spellEnd"/>
      <w:r w:rsidR="00170689">
        <w:rPr>
          <w:sz w:val="24"/>
          <w:szCs w:val="24"/>
        </w:rPr>
        <w:t>. zm.).</w:t>
      </w:r>
    </w:p>
    <w:p w14:paraId="12E4491C" w14:textId="77777777" w:rsidR="00170689" w:rsidRDefault="00170689" w:rsidP="004A153E">
      <w:pPr>
        <w:spacing w:after="0"/>
        <w:jc w:val="both"/>
        <w:rPr>
          <w:sz w:val="24"/>
          <w:szCs w:val="24"/>
        </w:rPr>
      </w:pPr>
    </w:p>
    <w:p w14:paraId="482CD6B1" w14:textId="53077F8C" w:rsidR="00170689" w:rsidRDefault="00170689" w:rsidP="00170689">
      <w:pPr>
        <w:spacing w:after="0"/>
        <w:jc w:val="center"/>
        <w:rPr>
          <w:b/>
          <w:bCs/>
          <w:sz w:val="24"/>
          <w:szCs w:val="24"/>
        </w:rPr>
      </w:pPr>
      <w:r w:rsidRPr="00170689">
        <w:rPr>
          <w:b/>
          <w:bCs/>
          <w:sz w:val="24"/>
          <w:szCs w:val="24"/>
        </w:rPr>
        <w:t>§ 9</w:t>
      </w:r>
    </w:p>
    <w:p w14:paraId="7721F91A" w14:textId="5284D1AB" w:rsidR="00170689" w:rsidRDefault="00170689" w:rsidP="0017068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Traci moc uchwała XXXVII/256/2021 Rady Gminy Żmudź z dnia 17 grudnia 2021 r. </w:t>
      </w:r>
      <w:r>
        <w:rPr>
          <w:sz w:val="24"/>
          <w:szCs w:val="24"/>
        </w:rPr>
        <w:br/>
        <w:t>w sprawie ustalenia diet dla radnych Rady Gminy Żmudź.</w:t>
      </w:r>
    </w:p>
    <w:p w14:paraId="74FBE571" w14:textId="77777777" w:rsidR="00170689" w:rsidRDefault="00170689" w:rsidP="00170689">
      <w:pPr>
        <w:spacing w:after="0"/>
        <w:jc w:val="both"/>
        <w:rPr>
          <w:sz w:val="24"/>
          <w:szCs w:val="24"/>
        </w:rPr>
      </w:pPr>
    </w:p>
    <w:p w14:paraId="131D113A" w14:textId="67EBF1C9" w:rsidR="00170689" w:rsidRDefault="00170689" w:rsidP="00170689">
      <w:pPr>
        <w:spacing w:after="0"/>
        <w:jc w:val="center"/>
        <w:rPr>
          <w:b/>
          <w:bCs/>
          <w:sz w:val="24"/>
          <w:szCs w:val="24"/>
        </w:rPr>
      </w:pPr>
      <w:r w:rsidRPr="00170689">
        <w:rPr>
          <w:b/>
          <w:bCs/>
          <w:sz w:val="24"/>
          <w:szCs w:val="24"/>
        </w:rPr>
        <w:t>§ 10</w:t>
      </w:r>
    </w:p>
    <w:p w14:paraId="74D802CB" w14:textId="22D635A2" w:rsidR="00170689" w:rsidRPr="00170689" w:rsidRDefault="00170689" w:rsidP="00170689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Wykonanie uchwały powierza się Wójtowi Gminy Żmudź.</w:t>
      </w:r>
    </w:p>
    <w:p w14:paraId="5C31E1FA" w14:textId="77777777" w:rsidR="008340B7" w:rsidRDefault="008340B7" w:rsidP="008579EE">
      <w:pPr>
        <w:spacing w:after="0"/>
        <w:jc w:val="both"/>
        <w:rPr>
          <w:sz w:val="24"/>
          <w:szCs w:val="24"/>
        </w:rPr>
      </w:pPr>
    </w:p>
    <w:p w14:paraId="5BFE1B2B" w14:textId="279F4715" w:rsidR="00084158" w:rsidRDefault="008340B7" w:rsidP="008340B7">
      <w:pPr>
        <w:spacing w:after="0"/>
        <w:jc w:val="center"/>
        <w:rPr>
          <w:b/>
          <w:bCs/>
          <w:sz w:val="24"/>
          <w:szCs w:val="24"/>
        </w:rPr>
      </w:pPr>
      <w:r w:rsidRPr="008340B7">
        <w:rPr>
          <w:b/>
          <w:bCs/>
          <w:sz w:val="24"/>
          <w:szCs w:val="24"/>
        </w:rPr>
        <w:t xml:space="preserve">§ </w:t>
      </w:r>
      <w:r w:rsidR="00CA09C5">
        <w:rPr>
          <w:b/>
          <w:bCs/>
          <w:sz w:val="24"/>
          <w:szCs w:val="24"/>
        </w:rPr>
        <w:t>11</w:t>
      </w:r>
    </w:p>
    <w:p w14:paraId="5A2C23D3" w14:textId="5B289004" w:rsidR="008340B7" w:rsidRPr="008340B7" w:rsidRDefault="008340B7" w:rsidP="008579EE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Uchwała </w:t>
      </w:r>
      <w:r w:rsidR="008579EE">
        <w:rPr>
          <w:sz w:val="24"/>
          <w:szCs w:val="24"/>
        </w:rPr>
        <w:t xml:space="preserve">wchodzi w życie po upływie 14 dni od dnia ogłoszenia </w:t>
      </w:r>
      <w:r>
        <w:rPr>
          <w:sz w:val="24"/>
          <w:szCs w:val="24"/>
        </w:rPr>
        <w:t>w Dzienniku Urzędowym Województwa Lubelskiego</w:t>
      </w:r>
      <w:r w:rsidR="008579E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579EE">
        <w:rPr>
          <w:sz w:val="24"/>
          <w:szCs w:val="24"/>
        </w:rPr>
        <w:t>z mocą obowiązującą od</w:t>
      </w:r>
      <w:r>
        <w:rPr>
          <w:sz w:val="24"/>
          <w:szCs w:val="24"/>
        </w:rPr>
        <w:t xml:space="preserve"> </w:t>
      </w:r>
      <w:r w:rsidRPr="00AA0D61">
        <w:rPr>
          <w:sz w:val="24"/>
          <w:szCs w:val="24"/>
        </w:rPr>
        <w:t xml:space="preserve">1 </w:t>
      </w:r>
      <w:r w:rsidR="00A64573" w:rsidRPr="00AA0D61">
        <w:rPr>
          <w:sz w:val="24"/>
          <w:szCs w:val="24"/>
        </w:rPr>
        <w:t>m</w:t>
      </w:r>
      <w:r w:rsidR="00AA0D61" w:rsidRPr="00AA0D61">
        <w:rPr>
          <w:sz w:val="24"/>
          <w:szCs w:val="24"/>
        </w:rPr>
        <w:t>aja</w:t>
      </w:r>
      <w:r>
        <w:rPr>
          <w:sz w:val="24"/>
          <w:szCs w:val="24"/>
        </w:rPr>
        <w:t xml:space="preserve"> 202</w:t>
      </w:r>
      <w:r w:rsidR="00C50A69">
        <w:rPr>
          <w:sz w:val="24"/>
          <w:szCs w:val="24"/>
        </w:rPr>
        <w:t>6</w:t>
      </w:r>
      <w:r>
        <w:rPr>
          <w:sz w:val="24"/>
          <w:szCs w:val="24"/>
        </w:rPr>
        <w:t xml:space="preserve"> r.</w:t>
      </w:r>
    </w:p>
    <w:sectPr w:rsidR="008340B7" w:rsidRPr="008340B7" w:rsidSect="00104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76A95"/>
    <w:multiLevelType w:val="hybridMultilevel"/>
    <w:tmpl w:val="A9AE2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35A89"/>
    <w:multiLevelType w:val="hybridMultilevel"/>
    <w:tmpl w:val="37B0D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C1AE5"/>
    <w:multiLevelType w:val="hybridMultilevel"/>
    <w:tmpl w:val="6EB20E3E"/>
    <w:lvl w:ilvl="0" w:tplc="7AF818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361982599">
    <w:abstractNumId w:val="2"/>
  </w:num>
  <w:num w:numId="2" w16cid:durableId="759566299">
    <w:abstractNumId w:val="1"/>
  </w:num>
  <w:num w:numId="3" w16cid:durableId="41636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5685"/>
    <w:rsid w:val="0006165A"/>
    <w:rsid w:val="000749EF"/>
    <w:rsid w:val="00084158"/>
    <w:rsid w:val="000C40AE"/>
    <w:rsid w:val="000E73C0"/>
    <w:rsid w:val="000F471A"/>
    <w:rsid w:val="000F62DC"/>
    <w:rsid w:val="00104639"/>
    <w:rsid w:val="00123B80"/>
    <w:rsid w:val="00170689"/>
    <w:rsid w:val="00190B8D"/>
    <w:rsid w:val="00194D9C"/>
    <w:rsid w:val="001A3BF3"/>
    <w:rsid w:val="001A4E8C"/>
    <w:rsid w:val="001B0B47"/>
    <w:rsid w:val="001B7619"/>
    <w:rsid w:val="002143B4"/>
    <w:rsid w:val="002602A7"/>
    <w:rsid w:val="002E555F"/>
    <w:rsid w:val="003026C7"/>
    <w:rsid w:val="00331DC8"/>
    <w:rsid w:val="003438EB"/>
    <w:rsid w:val="00347E6B"/>
    <w:rsid w:val="00360BE0"/>
    <w:rsid w:val="00362366"/>
    <w:rsid w:val="003802C5"/>
    <w:rsid w:val="00381BFA"/>
    <w:rsid w:val="003E6981"/>
    <w:rsid w:val="00452A17"/>
    <w:rsid w:val="004A153E"/>
    <w:rsid w:val="004B7F93"/>
    <w:rsid w:val="005032CC"/>
    <w:rsid w:val="00514309"/>
    <w:rsid w:val="00534FEB"/>
    <w:rsid w:val="00565FA2"/>
    <w:rsid w:val="005C1E1E"/>
    <w:rsid w:val="005C63C1"/>
    <w:rsid w:val="005D688B"/>
    <w:rsid w:val="005F6D0F"/>
    <w:rsid w:val="00613305"/>
    <w:rsid w:val="0069509F"/>
    <w:rsid w:val="006C07C0"/>
    <w:rsid w:val="006D6908"/>
    <w:rsid w:val="006E64DC"/>
    <w:rsid w:val="006F5E9F"/>
    <w:rsid w:val="00751D26"/>
    <w:rsid w:val="007535B0"/>
    <w:rsid w:val="00772C2B"/>
    <w:rsid w:val="007A1A1C"/>
    <w:rsid w:val="007C698D"/>
    <w:rsid w:val="007D6749"/>
    <w:rsid w:val="008042EE"/>
    <w:rsid w:val="008340B7"/>
    <w:rsid w:val="00845685"/>
    <w:rsid w:val="00850C9E"/>
    <w:rsid w:val="00856821"/>
    <w:rsid w:val="008579EE"/>
    <w:rsid w:val="00866CE7"/>
    <w:rsid w:val="00884AFF"/>
    <w:rsid w:val="008A508D"/>
    <w:rsid w:val="008E042B"/>
    <w:rsid w:val="008E0596"/>
    <w:rsid w:val="008F2B75"/>
    <w:rsid w:val="00914696"/>
    <w:rsid w:val="009209F3"/>
    <w:rsid w:val="00955FE3"/>
    <w:rsid w:val="009C4DB3"/>
    <w:rsid w:val="009D305D"/>
    <w:rsid w:val="009E0261"/>
    <w:rsid w:val="009E0C46"/>
    <w:rsid w:val="00A04D5B"/>
    <w:rsid w:val="00A05A22"/>
    <w:rsid w:val="00A17E7A"/>
    <w:rsid w:val="00A26B4A"/>
    <w:rsid w:val="00A2766B"/>
    <w:rsid w:val="00A64573"/>
    <w:rsid w:val="00A67F3C"/>
    <w:rsid w:val="00A72658"/>
    <w:rsid w:val="00A95328"/>
    <w:rsid w:val="00AA0D61"/>
    <w:rsid w:val="00AA2EEA"/>
    <w:rsid w:val="00AA4998"/>
    <w:rsid w:val="00AC314F"/>
    <w:rsid w:val="00AC4A12"/>
    <w:rsid w:val="00AE1C2D"/>
    <w:rsid w:val="00AF1D98"/>
    <w:rsid w:val="00AF2CB3"/>
    <w:rsid w:val="00AF7B3A"/>
    <w:rsid w:val="00B02417"/>
    <w:rsid w:val="00B116CB"/>
    <w:rsid w:val="00B65E23"/>
    <w:rsid w:val="00B959E9"/>
    <w:rsid w:val="00BA0504"/>
    <w:rsid w:val="00BF383E"/>
    <w:rsid w:val="00C00C90"/>
    <w:rsid w:val="00C0567F"/>
    <w:rsid w:val="00C32FBC"/>
    <w:rsid w:val="00C50A69"/>
    <w:rsid w:val="00C510E7"/>
    <w:rsid w:val="00C51B95"/>
    <w:rsid w:val="00C52242"/>
    <w:rsid w:val="00C67AFD"/>
    <w:rsid w:val="00C70663"/>
    <w:rsid w:val="00C77649"/>
    <w:rsid w:val="00C80627"/>
    <w:rsid w:val="00C90CA4"/>
    <w:rsid w:val="00C95247"/>
    <w:rsid w:val="00CA09C5"/>
    <w:rsid w:val="00CA28C8"/>
    <w:rsid w:val="00CE44D4"/>
    <w:rsid w:val="00CE6D4A"/>
    <w:rsid w:val="00CF156F"/>
    <w:rsid w:val="00D21CC0"/>
    <w:rsid w:val="00D4236E"/>
    <w:rsid w:val="00D47E16"/>
    <w:rsid w:val="00D557C2"/>
    <w:rsid w:val="00DB0BF7"/>
    <w:rsid w:val="00E80FE1"/>
    <w:rsid w:val="00EA5453"/>
    <w:rsid w:val="00EB0748"/>
    <w:rsid w:val="00ED3112"/>
    <w:rsid w:val="00E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5E6EF"/>
  <w15:docId w15:val="{09862AD4-26A3-41EB-90D5-CA3308D4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5B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535B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__/___/2023</vt:lpstr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__/___/2023</dc:title>
  <dc:subject/>
  <dc:creator>Łukasz</dc:creator>
  <cp:keywords/>
  <dc:description/>
  <cp:lastModifiedBy>Łukasz Burak</cp:lastModifiedBy>
  <cp:revision>30</cp:revision>
  <cp:lastPrinted>2025-05-13T06:48:00Z</cp:lastPrinted>
  <dcterms:created xsi:type="dcterms:W3CDTF">2023-07-07T08:28:00Z</dcterms:created>
  <dcterms:modified xsi:type="dcterms:W3CDTF">2026-03-09T06:51:00Z</dcterms:modified>
</cp:coreProperties>
</file>